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2" w:lineRule="auto"/>
        <w:ind w:left="9"/>
        <w:rPr>
          <w:rFonts w:hint="eastAsia" w:ascii="仿宋" w:hAnsi="仿宋" w:eastAsia="仿宋" w:cs="仿宋"/>
          <w:sz w:val="35"/>
          <w:szCs w:val="35"/>
          <w:lang w:eastAsia="zh-CN"/>
        </w:rPr>
      </w:pPr>
      <w:r>
        <w:rPr>
          <w:rFonts w:ascii="仿宋" w:hAnsi="仿宋" w:eastAsia="仿宋" w:cs="仿宋"/>
          <w:spacing w:val="6"/>
          <w:sz w:val="35"/>
          <w:szCs w:val="35"/>
        </w:rPr>
        <w:t>附件</w:t>
      </w:r>
      <w:r>
        <w:rPr>
          <w:rFonts w:hint="eastAsia" w:ascii="仿宋" w:hAnsi="仿宋" w:eastAsia="仿宋" w:cs="仿宋"/>
          <w:spacing w:val="6"/>
          <w:sz w:val="35"/>
          <w:szCs w:val="35"/>
          <w:lang w:val="en-US" w:eastAsia="zh-CN"/>
        </w:rPr>
        <w:t>3</w:t>
      </w:r>
    </w:p>
    <w:p>
      <w:pPr>
        <w:spacing w:before="114" w:line="219" w:lineRule="auto"/>
        <w:jc w:val="center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b/>
          <w:bCs/>
          <w:spacing w:val="7"/>
          <w:sz w:val="35"/>
          <w:szCs w:val="35"/>
        </w:rPr>
        <w:t>律师年度考核汇总表</w:t>
      </w:r>
    </w:p>
    <w:p>
      <w:pPr>
        <w:spacing w:before="85" w:line="192" w:lineRule="auto"/>
        <w:jc w:val="left"/>
      </w:pPr>
      <w:r>
        <w:rPr>
          <w:rFonts w:ascii="楷体" w:hAnsi="楷体" w:eastAsia="楷体" w:cs="楷体"/>
          <w:spacing w:val="-18"/>
          <w:sz w:val="26"/>
          <w:szCs w:val="26"/>
        </w:rPr>
        <w:t>填报单位：</w:t>
      </w:r>
      <w:r>
        <w:rPr>
          <w:rFonts w:ascii="楷体" w:hAnsi="楷体" w:eastAsia="楷体" w:cs="楷体"/>
          <w:spacing w:val="76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-18"/>
          <w:sz w:val="26"/>
          <w:szCs w:val="26"/>
        </w:rPr>
        <w:t>XX律师协会</w:t>
      </w:r>
      <w:r>
        <w:rPr>
          <w:rFonts w:hint="eastAsia" w:ascii="楷体" w:hAnsi="楷体" w:eastAsia="楷体" w:cs="楷体"/>
          <w:spacing w:val="-18"/>
          <w:sz w:val="26"/>
          <w:szCs w:val="26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pacing w:val="-18"/>
          <w:sz w:val="26"/>
          <w:szCs w:val="26"/>
          <w:lang w:val="en-US" w:eastAsia="zh-CN"/>
        </w:rPr>
        <w:t xml:space="preserve">（律所填报填写律所名称） </w:t>
      </w:r>
      <w:r>
        <w:rPr>
          <w:rFonts w:hint="eastAsia" w:ascii="楷体" w:hAnsi="楷体" w:eastAsia="楷体" w:cs="楷体"/>
          <w:spacing w:val="-18"/>
          <w:sz w:val="26"/>
          <w:szCs w:val="26"/>
          <w:lang w:val="en-US" w:eastAsia="zh-CN"/>
        </w:rPr>
        <w:t xml:space="preserve">                                                             </w:t>
      </w:r>
      <w:r>
        <w:rPr>
          <w:rFonts w:ascii="楷体" w:hAnsi="楷体" w:eastAsia="楷体" w:cs="楷体"/>
          <w:spacing w:val="-30"/>
          <w:sz w:val="26"/>
          <w:szCs w:val="26"/>
        </w:rPr>
        <w:t>填报时间：</w:t>
      </w:r>
      <w:r>
        <w:rPr>
          <w:rFonts w:ascii="楷体" w:hAnsi="楷体" w:eastAsia="楷体" w:cs="楷体"/>
          <w:spacing w:val="37"/>
          <w:sz w:val="26"/>
          <w:szCs w:val="26"/>
        </w:rPr>
        <w:t xml:space="preserve">  </w:t>
      </w:r>
      <w:r>
        <w:rPr>
          <w:rFonts w:ascii="楷体" w:hAnsi="楷体" w:eastAsia="楷体" w:cs="楷体"/>
          <w:spacing w:val="-30"/>
          <w:sz w:val="26"/>
          <w:szCs w:val="26"/>
        </w:rPr>
        <w:t>年</w:t>
      </w:r>
      <w:r>
        <w:rPr>
          <w:rFonts w:ascii="楷体" w:hAnsi="楷体" w:eastAsia="楷体" w:cs="楷体"/>
          <w:spacing w:val="122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-30"/>
          <w:sz w:val="26"/>
          <w:szCs w:val="26"/>
        </w:rPr>
        <w:t>月</w:t>
      </w:r>
      <w:r>
        <w:rPr>
          <w:rFonts w:ascii="楷体" w:hAnsi="楷体" w:eastAsia="楷体" w:cs="楷体"/>
          <w:spacing w:val="123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-30"/>
          <w:sz w:val="26"/>
          <w:szCs w:val="26"/>
        </w:rPr>
        <w:t>日</w:t>
      </w:r>
    </w:p>
    <w:tbl>
      <w:tblPr>
        <w:tblStyle w:val="4"/>
        <w:tblW w:w="15157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50"/>
        <w:gridCol w:w="460"/>
        <w:gridCol w:w="570"/>
        <w:gridCol w:w="560"/>
        <w:gridCol w:w="570"/>
        <w:gridCol w:w="570"/>
        <w:gridCol w:w="1209"/>
        <w:gridCol w:w="1419"/>
        <w:gridCol w:w="1279"/>
        <w:gridCol w:w="1279"/>
        <w:gridCol w:w="849"/>
        <w:gridCol w:w="859"/>
        <w:gridCol w:w="849"/>
        <w:gridCol w:w="859"/>
        <w:gridCol w:w="1209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455" w:type="dxa"/>
            <w:textDirection w:val="tbRlV"/>
            <w:vAlign w:val="top"/>
          </w:tcPr>
          <w:p>
            <w:pPr>
              <w:spacing w:before="120" w:line="217" w:lineRule="auto"/>
              <w:ind w:left="95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19" w:line="216" w:lineRule="auto"/>
              <w:ind w:left="95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 w:val="22"/>
                <w:szCs w:val="22"/>
              </w:rPr>
              <w:t>姓名</w:t>
            </w:r>
          </w:p>
        </w:tc>
        <w:tc>
          <w:tcPr>
            <w:tcW w:w="460" w:type="dxa"/>
            <w:textDirection w:val="tbRlV"/>
            <w:vAlign w:val="top"/>
          </w:tcPr>
          <w:p>
            <w:pPr>
              <w:spacing w:before="119" w:line="217" w:lineRule="auto"/>
              <w:ind w:left="9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9" w:line="216" w:lineRule="auto"/>
              <w:ind w:left="73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70" w:line="217" w:lineRule="auto"/>
              <w:ind w:left="95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80" w:line="215" w:lineRule="auto"/>
              <w:ind w:left="73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20" w:line="217" w:lineRule="auto"/>
              <w:ind w:left="94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民族</w:t>
            </w:r>
          </w:p>
        </w:tc>
        <w:tc>
          <w:tcPr>
            <w:tcW w:w="1209" w:type="dxa"/>
            <w:vAlign w:val="top"/>
          </w:tcPr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1" w:line="219" w:lineRule="auto"/>
              <w:ind w:left="2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资格证</w:t>
            </w:r>
          </w:p>
          <w:p>
            <w:pPr>
              <w:spacing w:before="37" w:line="219" w:lineRule="auto"/>
              <w:ind w:left="37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书号</w:t>
            </w:r>
          </w:p>
        </w:tc>
        <w:tc>
          <w:tcPr>
            <w:tcW w:w="1419" w:type="dxa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1" w:line="219" w:lineRule="auto"/>
              <w:ind w:left="15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执业证书号</w:t>
            </w:r>
          </w:p>
        </w:tc>
        <w:tc>
          <w:tcPr>
            <w:tcW w:w="1279" w:type="dxa"/>
            <w:vAlign w:val="top"/>
          </w:tcPr>
          <w:p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1" w:line="221" w:lineRule="auto"/>
              <w:ind w:left="19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联系电话</w:t>
            </w:r>
          </w:p>
          <w:p>
            <w:pPr>
              <w:spacing w:before="2" w:line="219" w:lineRule="auto"/>
              <w:ind w:left="30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(手机)</w:t>
            </w:r>
          </w:p>
        </w:tc>
        <w:tc>
          <w:tcPr>
            <w:tcW w:w="1279" w:type="dxa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2" w:line="219" w:lineRule="auto"/>
              <w:ind w:left="19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849" w:type="dxa"/>
            <w:vAlign w:val="top"/>
          </w:tcPr>
          <w:p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1" w:line="290" w:lineRule="exact"/>
              <w:ind w:left="19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4"/>
                <w:sz w:val="22"/>
                <w:szCs w:val="22"/>
              </w:rPr>
              <w:t>律师</w:t>
            </w:r>
          </w:p>
          <w:p>
            <w:pPr>
              <w:spacing w:line="219" w:lineRule="auto"/>
              <w:ind w:left="19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类别</w:t>
            </w:r>
          </w:p>
        </w:tc>
        <w:tc>
          <w:tcPr>
            <w:tcW w:w="859" w:type="dxa"/>
            <w:vAlign w:val="top"/>
          </w:tcPr>
          <w:p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1" w:line="300" w:lineRule="exact"/>
              <w:ind w:left="2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position w:val="5"/>
                <w:sz w:val="22"/>
                <w:szCs w:val="22"/>
              </w:rPr>
              <w:t>考核</w:t>
            </w:r>
          </w:p>
          <w:p>
            <w:pPr>
              <w:spacing w:line="219" w:lineRule="auto"/>
              <w:ind w:left="2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等次</w:t>
            </w:r>
          </w:p>
        </w:tc>
        <w:tc>
          <w:tcPr>
            <w:tcW w:w="849" w:type="dxa"/>
            <w:vAlign w:val="top"/>
          </w:tcPr>
          <w:p>
            <w:pPr>
              <w:spacing w:line="29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1" w:line="220" w:lineRule="auto"/>
              <w:ind w:lef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是否</w:t>
            </w:r>
          </w:p>
          <w:p>
            <w:pPr>
              <w:spacing w:before="28" w:line="221" w:lineRule="auto"/>
              <w:ind w:left="3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为</w:t>
            </w:r>
          </w:p>
          <w:p>
            <w:pPr>
              <w:spacing w:before="82" w:line="183" w:lineRule="auto"/>
              <w:ind w:lef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2022</w:t>
            </w:r>
          </w:p>
          <w:p>
            <w:pPr>
              <w:spacing w:before="5" w:line="219" w:lineRule="auto"/>
              <w:ind w:lef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年新</w:t>
            </w:r>
          </w:p>
          <w:p>
            <w:pPr>
              <w:spacing w:before="18" w:line="218" w:lineRule="auto"/>
              <w:ind w:lef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执业</w:t>
            </w:r>
          </w:p>
          <w:p>
            <w:pPr>
              <w:spacing w:before="1" w:line="219" w:lineRule="auto"/>
              <w:ind w:lef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律师</w:t>
            </w:r>
          </w:p>
        </w:tc>
        <w:tc>
          <w:tcPr>
            <w:tcW w:w="859" w:type="dxa"/>
            <w:vAlign w:val="top"/>
          </w:tcPr>
          <w:p>
            <w:pPr>
              <w:spacing w:before="74" w:line="220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是否</w:t>
            </w:r>
          </w:p>
          <w:p>
            <w:pPr>
              <w:spacing w:before="8" w:line="221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为不</w:t>
            </w:r>
          </w:p>
          <w:p>
            <w:pPr>
              <w:spacing w:before="56" w:line="217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>评定</w:t>
            </w:r>
          </w:p>
          <w:p>
            <w:pPr>
              <w:spacing w:line="219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考核</w:t>
            </w:r>
          </w:p>
          <w:p>
            <w:pPr>
              <w:spacing w:before="39" w:line="219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等次</w:t>
            </w:r>
          </w:p>
          <w:p>
            <w:pPr>
              <w:spacing w:before="19" w:line="219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律师</w:t>
            </w:r>
          </w:p>
          <w:p>
            <w:pPr>
              <w:spacing w:before="22" w:line="222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及原</w:t>
            </w:r>
          </w:p>
          <w:p>
            <w:pPr>
              <w:spacing w:before="6" w:line="222" w:lineRule="auto"/>
              <w:ind w:left="31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因</w:t>
            </w:r>
          </w:p>
        </w:tc>
        <w:tc>
          <w:tcPr>
            <w:tcW w:w="1209" w:type="dxa"/>
            <w:vAlign w:val="top"/>
          </w:tcPr>
          <w:p>
            <w:pPr>
              <w:spacing w:line="41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2" w:line="220" w:lineRule="auto"/>
              <w:ind w:left="15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是否为应</w:t>
            </w:r>
          </w:p>
          <w:p>
            <w:pPr>
              <w:spacing w:before="27" w:line="220" w:lineRule="auto"/>
              <w:ind w:left="15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参加但未</w:t>
            </w:r>
          </w:p>
          <w:p>
            <w:pPr>
              <w:spacing w:before="37" w:line="219" w:lineRule="auto"/>
              <w:ind w:left="15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参加考核</w:t>
            </w:r>
          </w:p>
          <w:p>
            <w:pPr>
              <w:spacing w:before="29" w:line="219" w:lineRule="auto"/>
              <w:ind w:left="15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律师及原</w:t>
            </w:r>
          </w:p>
          <w:p>
            <w:pPr>
              <w:spacing w:before="12" w:line="222" w:lineRule="auto"/>
              <w:ind w:left="48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因</w:t>
            </w:r>
          </w:p>
        </w:tc>
        <w:tc>
          <w:tcPr>
            <w:tcW w:w="1711" w:type="dxa"/>
            <w:textDirection w:val="tbRlV"/>
            <w:vAlign w:val="top"/>
          </w:tcPr>
          <w:p>
            <w:pPr>
              <w:spacing w:before="125" w:line="217" w:lineRule="auto"/>
              <w:ind w:left="9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填写专职或兼职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填写称职或基本称职或不称职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不要空，没有填报否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不要空，没有填报否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不要空，没有填报否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此处填写律师流转情况：转入 转出 23年新执业</w:t>
            </w:r>
          </w:p>
        </w:tc>
      </w:tr>
    </w:tbl>
    <w:p/>
    <w:p/>
    <w:p>
      <w:pPr>
        <w:rPr>
          <w:rFonts w:hint="default" w:ascii="Arial"/>
          <w:color w:val="FF0000"/>
          <w:sz w:val="21"/>
          <w:lang w:val="en-US" w:eastAsia="zh-CN"/>
        </w:rPr>
      </w:pPr>
      <w:r>
        <w:rPr>
          <w:rFonts w:hint="eastAsia"/>
          <w:color w:val="FF0000"/>
          <w:lang w:val="en-US" w:eastAsia="zh-CN"/>
        </w:rPr>
        <w:t>填表注意事项！！！</w:t>
      </w:r>
      <w:r>
        <w:rPr>
          <w:rFonts w:hint="eastAsia" w:ascii="Arial"/>
          <w:color w:val="FF0000"/>
          <w:sz w:val="21"/>
          <w:lang w:val="en-US" w:eastAsia="zh-CN"/>
        </w:rPr>
        <w:t>流转填报时间范围：2022年1月1日起至2023年年检开始时间   转入填写：2022年X月X日由XX所转入XX所</w:t>
      </w:r>
    </w:p>
    <w:p>
      <w:pPr>
        <w:rPr>
          <w:rFonts w:hint="default" w:ascii="Arial"/>
          <w:color w:val="FF0000"/>
          <w:sz w:val="21"/>
          <w:lang w:val="en-US" w:eastAsia="zh-CN"/>
        </w:rPr>
      </w:pPr>
    </w:p>
    <w:p>
      <w:pPr>
        <w:rPr>
          <w:rFonts w:hint="default" w:ascii="Arial"/>
          <w:color w:val="FF0000"/>
          <w:sz w:val="21"/>
          <w:lang w:val="en-US" w:eastAsia="zh-CN"/>
        </w:rPr>
      </w:pPr>
      <w:r>
        <w:rPr>
          <w:rFonts w:hint="eastAsia" w:ascii="Arial"/>
          <w:color w:val="FF0000"/>
          <w:sz w:val="21"/>
          <w:lang w:val="en-US" w:eastAsia="zh-CN"/>
        </w:rPr>
        <w:t xml:space="preserve">转出填写：2022年X月X日由XX所转至XX所       2023年新执业律师不用填写考核等次    </w:t>
      </w:r>
      <w:bookmarkStart w:id="0" w:name="_GoBack"/>
      <w:bookmarkEnd w:id="0"/>
      <w:r>
        <w:rPr>
          <w:rFonts w:hint="eastAsia" w:ascii="Arial"/>
          <w:color w:val="FF0000"/>
          <w:sz w:val="21"/>
          <w:lang w:val="en-US" w:eastAsia="zh-CN"/>
        </w:rPr>
        <w:t>填报人员数量应与省律师管理系统及诚信系统一致</w:t>
      </w:r>
    </w:p>
    <w:p>
      <w:pPr>
        <w:rPr>
          <w:rFonts w:hint="default" w:ascii="Arial"/>
          <w:color w:val="FF0000"/>
          <w:sz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/>
          <w:color w:val="FF0000"/>
          <w:sz w:val="21"/>
          <w:lang w:val="en-US" w:eastAsia="zh-CN"/>
        </w:rPr>
        <w:t xml:space="preserve">                         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YjNhNGRiOGY1YTU5NDIyMzU0NzU4NmEyMjJjNWMifQ=="/>
  </w:docVars>
  <w:rsids>
    <w:rsidRoot w:val="4118738D"/>
    <w:rsid w:val="15A55466"/>
    <w:rsid w:val="4118738D"/>
    <w:rsid w:val="5D2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310</Characters>
  <Lines>0</Lines>
  <Paragraphs>0</Paragraphs>
  <TotalTime>2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2023-05-11T04:52:00Z</dcterms:created>
  <dc:creator>Lenovo</dc:creator>
  <cp:lastModifiedBy>Lenovo</cp:lastModifiedBy>
  <dcterms:modified xsi:type="dcterms:W3CDTF">2023-05-11T04:58:18Z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D28CB19D557043C8806ED112D501C3A2_13</vt:lpwstr>
  </property>
</Properties>
</file>