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F9" w:rsidRPr="00304912" w:rsidRDefault="006579F9">
      <w:pPr>
        <w:jc w:val="both"/>
        <w:rPr>
          <w:rFonts w:eastAsiaTheme="minorEastAsia" w:hint="eastAsia"/>
          <w:sz w:val="20"/>
          <w:lang w:val="en-US"/>
        </w:rPr>
      </w:pPr>
    </w:p>
    <w:p w:rsidR="006579F9" w:rsidRDefault="00892F5C">
      <w:pPr>
        <w:rPr>
          <w:rFonts w:ascii="楷体" w:eastAsia="楷体" w:hAnsi="楷体" w:cs="楷体"/>
          <w:sz w:val="28"/>
          <w:szCs w:val="28"/>
          <w:lang w:val="en-US"/>
        </w:rPr>
      </w:pPr>
      <w:r>
        <w:rPr>
          <w:rFonts w:ascii="楷体" w:eastAsia="楷体" w:hAnsi="楷体" w:cs="楷体" w:hint="eastAsia"/>
          <w:sz w:val="28"/>
          <w:szCs w:val="28"/>
          <w:lang w:val="en-US"/>
        </w:rPr>
        <w:t>附件2</w:t>
      </w:r>
    </w:p>
    <w:p w:rsidR="006579F9" w:rsidRDefault="006579F9">
      <w:pPr>
        <w:rPr>
          <w:rFonts w:ascii="楷体" w:eastAsia="楷体" w:hAnsi="楷体" w:cs="楷体"/>
          <w:sz w:val="28"/>
          <w:szCs w:val="28"/>
          <w:lang w:val="en-US"/>
        </w:rPr>
      </w:pPr>
    </w:p>
    <w:p w:rsidR="006579F9" w:rsidRDefault="00892F5C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律师</w:t>
      </w:r>
      <w:proofErr w:type="gramStart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行业党建</w:t>
      </w:r>
      <w:proofErr w:type="gramEnd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规范化建设情况统计表</w:t>
      </w:r>
    </w:p>
    <w:p w:rsidR="006579F9" w:rsidRDefault="006579F9">
      <w:pPr>
        <w:jc w:val="center"/>
        <w:rPr>
          <w:rFonts w:ascii="方正小标宋_GBK" w:eastAsia="方正小标宋_GBK" w:hAnsi="方正小标宋_GBK" w:cs="方正小标宋_GBK"/>
        </w:rPr>
      </w:pPr>
    </w:p>
    <w:tbl>
      <w:tblPr>
        <w:tblpPr w:leftFromText="180" w:rightFromText="180" w:vertAnchor="text" w:horzAnchor="page" w:tblpX="1884" w:tblpY="158"/>
        <w:tblOverlap w:val="never"/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860"/>
        <w:gridCol w:w="6075"/>
        <w:gridCol w:w="763"/>
      </w:tblGrid>
      <w:tr w:rsidR="006579F9">
        <w:trPr>
          <w:trHeight w:val="2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数据</w:t>
            </w:r>
          </w:p>
        </w:tc>
      </w:tr>
      <w:tr w:rsidR="006579F9">
        <w:trPr>
          <w:trHeight w:val="624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组织设置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单独党组织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设立党支部的律所数量</w:t>
            </w:r>
          </w:p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（按“以大带小”原则组建联合党支部的除外）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设立党总支的律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设立基层委员会的律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联合党支部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联合党支部数量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按照“以大带小”“以强带弱”原则组建</w:t>
            </w:r>
            <w:r>
              <w:rPr>
                <w:rFonts w:ascii="宋体" w:hAnsi="宋体" w:cs="宋体" w:hint="eastAsia"/>
                <w:sz w:val="21"/>
                <w:szCs w:val="21"/>
              </w:rPr>
              <w:t>联合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党支部数量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联合党支部覆盖律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党建指导员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选派党建指导员数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覆盖无党员律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党建指导员中司法行政机关工作人员和退休政法干警数量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工作机制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本地区律所总数（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含无党员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律所）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已经修改章程的律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由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律所主要负责人</w:t>
            </w:r>
            <w:r>
              <w:rPr>
                <w:rFonts w:ascii="宋体" w:hAnsi="宋体" w:cs="宋体" w:hint="eastAsia"/>
                <w:sz w:val="21"/>
                <w:szCs w:val="21"/>
              </w:rPr>
              <w:t>担任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党组织负责人的律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由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所高级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管理人员中的党员担任党组织负责人的律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明确党组织在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律所</w:t>
            </w:r>
            <w:r>
              <w:rPr>
                <w:rFonts w:ascii="宋体" w:hAnsi="宋体" w:cs="宋体" w:hint="eastAsia"/>
                <w:sz w:val="21"/>
                <w:szCs w:val="21"/>
              </w:rPr>
              <w:t>发展管理中发挥政治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把关</w:t>
            </w:r>
            <w:r>
              <w:rPr>
                <w:rFonts w:ascii="宋体" w:hAnsi="宋体" w:cs="宋体" w:hint="eastAsia"/>
                <w:sz w:val="21"/>
                <w:szCs w:val="21"/>
              </w:rPr>
              <w:t>作用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建立党组织与决策管理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层重大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问题会商通报等制度的律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组织生活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“三会一课”等基本制度落实到位的律所党组织数量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推行律师党员联系群众制度的律所党组织数量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建成规范化党建活动场所的律所党组织数量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选树省市两级律师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行业党建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规范化建设示范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培育推广党建规范化建设</w:t>
            </w:r>
            <w:r>
              <w:rPr>
                <w:rFonts w:ascii="宋体" w:hAnsi="宋体" w:cs="宋体" w:hint="eastAsia"/>
                <w:sz w:val="21"/>
                <w:szCs w:val="21"/>
              </w:rPr>
              <w:t>创新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项目数量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党员管理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律师党员数量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行政辅助人员中的党员数量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正在培养的入党积极分子数量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正在考察的预备党员数量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本年度预备党员转正数量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本年度律所党组织受党纪处分数量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本年度律师党员受党纪处分数量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工作保障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律师行业党委配备专职副书记或党务工作人员数量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律所党组织配备的专职党务工作者数量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配备专职党务工作者的律所党组织数量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明确将党建经费列入律所管理费用的律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所数量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9F9">
        <w:trPr>
          <w:trHeight w:val="2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6579F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F9" w:rsidRDefault="00892F5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明确将党建经费列入协会会费的律师协会数量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9F9" w:rsidRDefault="006579F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6579F9" w:rsidRDefault="006579F9">
      <w:pPr>
        <w:jc w:val="center"/>
        <w:rPr>
          <w:rFonts w:ascii="方正小标宋_GBK" w:eastAsia="方正小标宋_GBK" w:hAnsi="方正小标宋_GBK" w:cs="方正小标宋_GBK"/>
          <w:sz w:val="21"/>
          <w:szCs w:val="21"/>
        </w:rPr>
      </w:pPr>
    </w:p>
    <w:p w:rsidR="006579F9" w:rsidRPr="00304912" w:rsidRDefault="00892F5C" w:rsidP="00304912">
      <w:pPr>
        <w:ind w:firstLineChars="200" w:firstLine="420"/>
        <w:rPr>
          <w:rFonts w:eastAsiaTheme="minorEastAsia"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经办人：                                       </w:t>
      </w:r>
      <w:r>
        <w:rPr>
          <w:sz w:val="21"/>
          <w:szCs w:val="21"/>
        </w:rPr>
        <w:t xml:space="preserve"> </w:t>
      </w:r>
      <w:r>
        <w:rPr>
          <w:rFonts w:eastAsia="宋体" w:hint="eastAsia"/>
          <w:sz w:val="21"/>
          <w:szCs w:val="21"/>
          <w:lang w:val="en-US"/>
        </w:rPr>
        <w:t xml:space="preserve">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单位（盖章）：</w:t>
      </w:r>
      <w:bookmarkStart w:id="0" w:name="_GoBack"/>
      <w:bookmarkEnd w:id="0"/>
    </w:p>
    <w:sectPr w:rsidR="006579F9" w:rsidRPr="00304912" w:rsidSect="00BD33FD">
      <w:footerReference w:type="default" r:id="rId8"/>
      <w:pgSz w:w="11900" w:h="16840"/>
      <w:pgMar w:top="1507" w:right="1622" w:bottom="1739" w:left="1408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410" w:rsidRDefault="008F4410"/>
  </w:endnote>
  <w:endnote w:type="continuationSeparator" w:id="0">
    <w:p w:rsidR="008F4410" w:rsidRDefault="008F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F9" w:rsidRDefault="00657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410" w:rsidRDefault="008F4410"/>
  </w:footnote>
  <w:footnote w:type="continuationSeparator" w:id="0">
    <w:p w:rsidR="008F4410" w:rsidRDefault="008F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99461D"/>
    <w:multiLevelType w:val="singleLevel"/>
    <w:tmpl w:val="8199461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ABE"/>
    <w:rsid w:val="000252A1"/>
    <w:rsid w:val="000335BC"/>
    <w:rsid w:val="00092AEC"/>
    <w:rsid w:val="000A31E8"/>
    <w:rsid w:val="000C5531"/>
    <w:rsid w:val="000D4A9A"/>
    <w:rsid w:val="00101439"/>
    <w:rsid w:val="001054BD"/>
    <w:rsid w:val="001317A9"/>
    <w:rsid w:val="00141657"/>
    <w:rsid w:val="00173F1E"/>
    <w:rsid w:val="001C3AC3"/>
    <w:rsid w:val="001E0ABE"/>
    <w:rsid w:val="001F3B29"/>
    <w:rsid w:val="002B262B"/>
    <w:rsid w:val="0030145D"/>
    <w:rsid w:val="00304912"/>
    <w:rsid w:val="00320A23"/>
    <w:rsid w:val="003248BB"/>
    <w:rsid w:val="0033524A"/>
    <w:rsid w:val="00340104"/>
    <w:rsid w:val="0035737F"/>
    <w:rsid w:val="003C309B"/>
    <w:rsid w:val="003F7AEB"/>
    <w:rsid w:val="0040517D"/>
    <w:rsid w:val="00413BCF"/>
    <w:rsid w:val="004556DF"/>
    <w:rsid w:val="004702ED"/>
    <w:rsid w:val="004A41FF"/>
    <w:rsid w:val="004B362D"/>
    <w:rsid w:val="004C383E"/>
    <w:rsid w:val="00505D15"/>
    <w:rsid w:val="0056452E"/>
    <w:rsid w:val="005A3E55"/>
    <w:rsid w:val="005E1A4C"/>
    <w:rsid w:val="006579F9"/>
    <w:rsid w:val="006B71A5"/>
    <w:rsid w:val="0070532D"/>
    <w:rsid w:val="0070596F"/>
    <w:rsid w:val="007201EC"/>
    <w:rsid w:val="00745FA0"/>
    <w:rsid w:val="00751E0C"/>
    <w:rsid w:val="0078646F"/>
    <w:rsid w:val="00797307"/>
    <w:rsid w:val="007E511D"/>
    <w:rsid w:val="008739F0"/>
    <w:rsid w:val="00892F5C"/>
    <w:rsid w:val="00893F3C"/>
    <w:rsid w:val="008D597C"/>
    <w:rsid w:val="008E7B93"/>
    <w:rsid w:val="008F30CD"/>
    <w:rsid w:val="008F4410"/>
    <w:rsid w:val="00960755"/>
    <w:rsid w:val="009D4001"/>
    <w:rsid w:val="00A27FCB"/>
    <w:rsid w:val="00A3522E"/>
    <w:rsid w:val="00A514E9"/>
    <w:rsid w:val="00AB529D"/>
    <w:rsid w:val="00AC4C37"/>
    <w:rsid w:val="00AD6D70"/>
    <w:rsid w:val="00B3127C"/>
    <w:rsid w:val="00B446B7"/>
    <w:rsid w:val="00BA2619"/>
    <w:rsid w:val="00BA5EB7"/>
    <w:rsid w:val="00BD33FD"/>
    <w:rsid w:val="00BE2DA0"/>
    <w:rsid w:val="00C170EB"/>
    <w:rsid w:val="00C209C3"/>
    <w:rsid w:val="00C832B6"/>
    <w:rsid w:val="00CD1706"/>
    <w:rsid w:val="00CD4E35"/>
    <w:rsid w:val="00CD64AC"/>
    <w:rsid w:val="00CE28AB"/>
    <w:rsid w:val="00D0796D"/>
    <w:rsid w:val="00D74592"/>
    <w:rsid w:val="00D940D8"/>
    <w:rsid w:val="00DA3040"/>
    <w:rsid w:val="00DD1194"/>
    <w:rsid w:val="00DD76FE"/>
    <w:rsid w:val="00E07E3A"/>
    <w:rsid w:val="00E32232"/>
    <w:rsid w:val="00E81926"/>
    <w:rsid w:val="00F73CFA"/>
    <w:rsid w:val="00F81320"/>
    <w:rsid w:val="00FC15BB"/>
    <w:rsid w:val="028510EC"/>
    <w:rsid w:val="031357CC"/>
    <w:rsid w:val="043A6CC9"/>
    <w:rsid w:val="04F32D76"/>
    <w:rsid w:val="054A62FB"/>
    <w:rsid w:val="0587118A"/>
    <w:rsid w:val="06E659E3"/>
    <w:rsid w:val="0AE405AA"/>
    <w:rsid w:val="0B5656E6"/>
    <w:rsid w:val="0E490DC9"/>
    <w:rsid w:val="0F597DB9"/>
    <w:rsid w:val="0F7C08DF"/>
    <w:rsid w:val="0FCC6774"/>
    <w:rsid w:val="123A5BE4"/>
    <w:rsid w:val="135777E4"/>
    <w:rsid w:val="143708D0"/>
    <w:rsid w:val="17AD76C8"/>
    <w:rsid w:val="1AB00133"/>
    <w:rsid w:val="1B2D5DED"/>
    <w:rsid w:val="1B660119"/>
    <w:rsid w:val="1BAC5B11"/>
    <w:rsid w:val="1C4A679D"/>
    <w:rsid w:val="1D6D09D0"/>
    <w:rsid w:val="208C5F36"/>
    <w:rsid w:val="264B52AD"/>
    <w:rsid w:val="27116562"/>
    <w:rsid w:val="2CF20A98"/>
    <w:rsid w:val="2D9F069E"/>
    <w:rsid w:val="31B4368A"/>
    <w:rsid w:val="31ED2D22"/>
    <w:rsid w:val="327D0E4F"/>
    <w:rsid w:val="328274A0"/>
    <w:rsid w:val="33A70F32"/>
    <w:rsid w:val="365467D0"/>
    <w:rsid w:val="3ABF78D8"/>
    <w:rsid w:val="3DC87F95"/>
    <w:rsid w:val="3E8E1265"/>
    <w:rsid w:val="3F986106"/>
    <w:rsid w:val="478048AC"/>
    <w:rsid w:val="49C62F71"/>
    <w:rsid w:val="4B0A23B4"/>
    <w:rsid w:val="4D44325D"/>
    <w:rsid w:val="503D4AF9"/>
    <w:rsid w:val="5C7262EE"/>
    <w:rsid w:val="5CAB2C98"/>
    <w:rsid w:val="5D735E7E"/>
    <w:rsid w:val="63674022"/>
    <w:rsid w:val="68F139AD"/>
    <w:rsid w:val="6ABE76FB"/>
    <w:rsid w:val="6C9C4157"/>
    <w:rsid w:val="6CFB43C2"/>
    <w:rsid w:val="6D6F4739"/>
    <w:rsid w:val="7861674C"/>
    <w:rsid w:val="7911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50E1A0"/>
  <w15:docId w15:val="{48CBA29C-E40A-401F-B57C-881DB95B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3FD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paragraph" w:styleId="2">
    <w:name w:val="heading 2"/>
    <w:basedOn w:val="a"/>
    <w:next w:val="a"/>
    <w:semiHidden/>
    <w:unhideWhenUsed/>
    <w:qFormat/>
    <w:rsid w:val="00BD33FD"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D33FD"/>
    <w:rPr>
      <w:rFonts w:ascii="宋体" w:hAnsi="Courier New"/>
    </w:rPr>
  </w:style>
  <w:style w:type="paragraph" w:styleId="a4">
    <w:name w:val="Normal (Web)"/>
    <w:basedOn w:val="a"/>
    <w:qFormat/>
    <w:rsid w:val="00BD33FD"/>
    <w:pPr>
      <w:spacing w:beforeAutospacing="1" w:afterAutospacing="1"/>
    </w:pPr>
    <w:rPr>
      <w:lang w:val="en-US" w:bidi="ar-SA"/>
    </w:rPr>
  </w:style>
  <w:style w:type="table" w:styleId="a5">
    <w:name w:val="Table Grid"/>
    <w:basedOn w:val="a1"/>
    <w:qFormat/>
    <w:rsid w:val="00BD33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D33FD"/>
    <w:rPr>
      <w:b/>
    </w:rPr>
  </w:style>
  <w:style w:type="character" w:styleId="a7">
    <w:name w:val="FollowedHyperlink"/>
    <w:basedOn w:val="a0"/>
    <w:qFormat/>
    <w:rsid w:val="00BD33FD"/>
    <w:rPr>
      <w:color w:val="333333"/>
      <w:u w:val="none"/>
    </w:rPr>
  </w:style>
  <w:style w:type="character" w:styleId="a8">
    <w:name w:val="Hyperlink"/>
    <w:basedOn w:val="a0"/>
    <w:qFormat/>
    <w:rsid w:val="00BD33FD"/>
    <w:rPr>
      <w:color w:val="333333"/>
      <w:u w:val="none"/>
    </w:rPr>
  </w:style>
  <w:style w:type="character" w:customStyle="1" w:styleId="Headerorfooter1">
    <w:name w:val="Header or footer|1_"/>
    <w:basedOn w:val="a0"/>
    <w:link w:val="Headerorfooter11"/>
    <w:qFormat/>
    <w:rsid w:val="00BD33FD"/>
    <w:rPr>
      <w:rFonts w:ascii="Arial" w:eastAsia="Arial" w:hAnsi="Arial" w:cs="Arial"/>
      <w:sz w:val="8"/>
      <w:szCs w:val="8"/>
      <w:u w:val="none"/>
    </w:rPr>
  </w:style>
  <w:style w:type="paragraph" w:customStyle="1" w:styleId="Headerorfooter11">
    <w:name w:val="Header or footer|11"/>
    <w:basedOn w:val="a"/>
    <w:link w:val="Headerorfooter1"/>
    <w:qFormat/>
    <w:rsid w:val="00BD33FD"/>
    <w:pPr>
      <w:shd w:val="clear" w:color="auto" w:fill="FFFFFF"/>
      <w:spacing w:line="290" w:lineRule="exact"/>
    </w:pPr>
    <w:rPr>
      <w:rFonts w:ascii="Arial" w:eastAsia="Arial" w:hAnsi="Arial" w:cs="Arial"/>
      <w:sz w:val="8"/>
      <w:szCs w:val="8"/>
    </w:rPr>
  </w:style>
  <w:style w:type="character" w:customStyle="1" w:styleId="Headerorfooter113pt">
    <w:name w:val="Header or footer|1 + 13 pt"/>
    <w:basedOn w:val="Headerorfooter1"/>
    <w:semiHidden/>
    <w:unhideWhenUsed/>
    <w:qFormat/>
    <w:rsid w:val="00BD33FD"/>
    <w:rPr>
      <w:rFonts w:ascii="Arial" w:eastAsia="Arial" w:hAnsi="Arial" w:cs="Arial"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Headerorfooter10">
    <w:name w:val="Header or footer|1"/>
    <w:basedOn w:val="Headerorfooter1"/>
    <w:semiHidden/>
    <w:unhideWhenUsed/>
    <w:qFormat/>
    <w:rsid w:val="00BD33FD"/>
    <w:rPr>
      <w:rFonts w:ascii="Arial" w:eastAsia="Arial" w:hAnsi="Arial" w:cs="Arial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Heading11">
    <w:name w:val="Heading #1|1_"/>
    <w:basedOn w:val="a0"/>
    <w:link w:val="Heading111"/>
    <w:qFormat/>
    <w:rsid w:val="00BD33FD"/>
    <w:rPr>
      <w:rFonts w:ascii="PMingLiU" w:eastAsia="PMingLiU" w:hAnsi="PMingLiU" w:cs="PMingLiU"/>
      <w:w w:val="75"/>
      <w:sz w:val="78"/>
      <w:szCs w:val="78"/>
      <w:u w:val="none"/>
    </w:rPr>
  </w:style>
  <w:style w:type="paragraph" w:customStyle="1" w:styleId="Heading111">
    <w:name w:val="Heading #1|11"/>
    <w:basedOn w:val="a"/>
    <w:link w:val="Heading11"/>
    <w:qFormat/>
    <w:rsid w:val="00BD33FD"/>
    <w:pPr>
      <w:shd w:val="clear" w:color="auto" w:fill="FFFFFF"/>
      <w:spacing w:after="1100" w:line="780" w:lineRule="exact"/>
      <w:outlineLvl w:val="0"/>
    </w:pPr>
    <w:rPr>
      <w:rFonts w:ascii="PMingLiU" w:eastAsia="PMingLiU" w:hAnsi="PMingLiU" w:cs="PMingLiU"/>
      <w:w w:val="75"/>
      <w:sz w:val="78"/>
      <w:szCs w:val="78"/>
    </w:rPr>
  </w:style>
  <w:style w:type="character" w:customStyle="1" w:styleId="Heading110">
    <w:name w:val="Heading #1|1"/>
    <w:basedOn w:val="Heading11"/>
    <w:semiHidden/>
    <w:unhideWhenUsed/>
    <w:qFormat/>
    <w:rsid w:val="00BD33FD"/>
    <w:rPr>
      <w:rFonts w:ascii="PMingLiU" w:eastAsia="PMingLiU" w:hAnsi="PMingLiU" w:cs="PMingLiU"/>
      <w:color w:val="F2897E"/>
      <w:spacing w:val="0"/>
      <w:w w:val="75"/>
      <w:position w:val="0"/>
      <w:sz w:val="78"/>
      <w:szCs w:val="78"/>
      <w:u w:val="none"/>
      <w:lang w:val="zh-CN" w:eastAsia="zh-CN" w:bidi="zh-CN"/>
    </w:rPr>
  </w:style>
  <w:style w:type="character" w:customStyle="1" w:styleId="Bodytext3">
    <w:name w:val="Body text|3_"/>
    <w:basedOn w:val="a0"/>
    <w:link w:val="Bodytext30"/>
    <w:qFormat/>
    <w:rsid w:val="00BD33FD"/>
    <w:rPr>
      <w:rFonts w:ascii="PMingLiU" w:eastAsia="PMingLiU" w:hAnsi="PMingLiU" w:cs="PMingLiU"/>
      <w:sz w:val="30"/>
      <w:szCs w:val="30"/>
      <w:u w:val="none"/>
    </w:rPr>
  </w:style>
  <w:style w:type="paragraph" w:customStyle="1" w:styleId="Bodytext30">
    <w:name w:val="Body text|3"/>
    <w:basedOn w:val="a"/>
    <w:link w:val="Bodytext3"/>
    <w:qFormat/>
    <w:rsid w:val="00BD33FD"/>
    <w:pPr>
      <w:shd w:val="clear" w:color="auto" w:fill="FFFFFF"/>
      <w:spacing w:before="1100" w:after="920" w:line="300" w:lineRule="exact"/>
      <w:jc w:val="center"/>
    </w:pPr>
    <w:rPr>
      <w:rFonts w:ascii="PMingLiU" w:eastAsia="PMingLiU" w:hAnsi="PMingLiU" w:cs="PMingLiU"/>
      <w:sz w:val="30"/>
      <w:szCs w:val="30"/>
    </w:rPr>
  </w:style>
  <w:style w:type="character" w:customStyle="1" w:styleId="Heading31">
    <w:name w:val="Heading #3|1_"/>
    <w:basedOn w:val="a0"/>
    <w:link w:val="Heading310"/>
    <w:qFormat/>
    <w:rsid w:val="00BD33FD"/>
    <w:rPr>
      <w:rFonts w:ascii="PMingLiU" w:eastAsia="PMingLiU" w:hAnsi="PMingLiU" w:cs="PMingLiU"/>
      <w:w w:val="150"/>
      <w:sz w:val="36"/>
      <w:szCs w:val="36"/>
      <w:u w:val="none"/>
    </w:rPr>
  </w:style>
  <w:style w:type="paragraph" w:customStyle="1" w:styleId="Heading310">
    <w:name w:val="Heading #3|1"/>
    <w:basedOn w:val="a"/>
    <w:link w:val="Heading31"/>
    <w:qFormat/>
    <w:rsid w:val="00BD33FD"/>
    <w:pPr>
      <w:shd w:val="clear" w:color="auto" w:fill="FFFFFF"/>
      <w:spacing w:before="920" w:after="580" w:line="576" w:lineRule="exact"/>
      <w:ind w:firstLine="5840"/>
      <w:outlineLvl w:val="2"/>
    </w:pPr>
    <w:rPr>
      <w:rFonts w:ascii="PMingLiU" w:eastAsia="PMingLiU" w:hAnsi="PMingLiU" w:cs="PMingLiU"/>
      <w:w w:val="150"/>
      <w:sz w:val="36"/>
      <w:szCs w:val="36"/>
    </w:rPr>
  </w:style>
  <w:style w:type="character" w:customStyle="1" w:styleId="Heading21">
    <w:name w:val="Heading #2|1_"/>
    <w:basedOn w:val="a0"/>
    <w:link w:val="Heading210"/>
    <w:qFormat/>
    <w:rsid w:val="00BD33FD"/>
    <w:rPr>
      <w:rFonts w:ascii="PMingLiU" w:eastAsia="PMingLiU" w:hAnsi="PMingLiU" w:cs="PMingLiU"/>
      <w:sz w:val="44"/>
      <w:szCs w:val="44"/>
      <w:u w:val="none"/>
    </w:rPr>
  </w:style>
  <w:style w:type="paragraph" w:customStyle="1" w:styleId="Heading210">
    <w:name w:val="Heading #2|1"/>
    <w:basedOn w:val="a"/>
    <w:link w:val="Heading21"/>
    <w:qFormat/>
    <w:rsid w:val="00BD33FD"/>
    <w:pPr>
      <w:shd w:val="clear" w:color="auto" w:fill="FFFFFF"/>
      <w:spacing w:after="480" w:line="648" w:lineRule="exact"/>
      <w:outlineLvl w:val="1"/>
    </w:pPr>
    <w:rPr>
      <w:rFonts w:ascii="PMingLiU" w:eastAsia="PMingLiU" w:hAnsi="PMingLiU" w:cs="PMingLiU"/>
      <w:sz w:val="44"/>
      <w:szCs w:val="44"/>
    </w:rPr>
  </w:style>
  <w:style w:type="character" w:customStyle="1" w:styleId="Bodytext2">
    <w:name w:val="Body text|2_"/>
    <w:basedOn w:val="a0"/>
    <w:link w:val="Bodytext20"/>
    <w:qFormat/>
    <w:rsid w:val="00BD33FD"/>
    <w:rPr>
      <w:rFonts w:ascii="PMingLiU" w:eastAsia="PMingLiU" w:hAnsi="PMingLiU" w:cs="PMingLiU"/>
      <w:sz w:val="32"/>
      <w:szCs w:val="32"/>
      <w:u w:val="none"/>
    </w:rPr>
  </w:style>
  <w:style w:type="paragraph" w:customStyle="1" w:styleId="Bodytext20">
    <w:name w:val="Body text|2"/>
    <w:basedOn w:val="a"/>
    <w:link w:val="Bodytext2"/>
    <w:qFormat/>
    <w:rsid w:val="00BD33FD"/>
    <w:pPr>
      <w:shd w:val="clear" w:color="auto" w:fill="FFFFFF"/>
      <w:spacing w:before="480" w:after="820" w:line="320" w:lineRule="exact"/>
      <w:jc w:val="center"/>
    </w:pPr>
    <w:rPr>
      <w:rFonts w:ascii="PMingLiU" w:eastAsia="PMingLiU" w:hAnsi="PMingLiU" w:cs="PMingLiU"/>
      <w:sz w:val="32"/>
      <w:szCs w:val="32"/>
    </w:rPr>
  </w:style>
  <w:style w:type="character" w:customStyle="1" w:styleId="Bodytext4">
    <w:name w:val="Body text|4_"/>
    <w:basedOn w:val="a0"/>
    <w:link w:val="Bodytext40"/>
    <w:qFormat/>
    <w:rsid w:val="00BD33FD"/>
    <w:rPr>
      <w:rFonts w:ascii="PMingLiU" w:eastAsia="PMingLiU" w:hAnsi="PMingLiU" w:cs="PMingLiU"/>
      <w:sz w:val="30"/>
      <w:szCs w:val="30"/>
      <w:u w:val="none"/>
    </w:rPr>
  </w:style>
  <w:style w:type="paragraph" w:customStyle="1" w:styleId="Bodytext40">
    <w:name w:val="Body text|4"/>
    <w:basedOn w:val="a"/>
    <w:link w:val="Bodytext4"/>
    <w:qFormat/>
    <w:rsid w:val="00BD33FD"/>
    <w:pPr>
      <w:shd w:val="clear" w:color="auto" w:fill="FFFFFF"/>
      <w:spacing w:line="554" w:lineRule="exact"/>
      <w:jc w:val="distribute"/>
    </w:pPr>
    <w:rPr>
      <w:rFonts w:ascii="PMingLiU" w:eastAsia="PMingLiU" w:hAnsi="PMingLiU" w:cs="PMingLiU"/>
      <w:sz w:val="30"/>
      <w:szCs w:val="30"/>
    </w:rPr>
  </w:style>
  <w:style w:type="character" w:customStyle="1" w:styleId="Bodytext213pt">
    <w:name w:val="Body text|2 + 13 pt"/>
    <w:basedOn w:val="Bodytext2"/>
    <w:semiHidden/>
    <w:unhideWhenUsed/>
    <w:qFormat/>
    <w:rsid w:val="00BD33FD"/>
    <w:rPr>
      <w:rFonts w:ascii="PMingLiU" w:eastAsia="PMingLiU" w:hAnsi="PMingLiU" w:cs="PMingLiU"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nth-child2">
    <w:name w:val="nth-child(2)"/>
    <w:basedOn w:val="a0"/>
    <w:qFormat/>
    <w:rsid w:val="00BD33FD"/>
  </w:style>
  <w:style w:type="character" w:customStyle="1" w:styleId="nth-child1">
    <w:name w:val="nth-child(1)"/>
    <w:basedOn w:val="a0"/>
    <w:qFormat/>
    <w:rsid w:val="00BD33FD"/>
  </w:style>
  <w:style w:type="character" w:customStyle="1" w:styleId="nth-child11">
    <w:name w:val="nth-child(1)1"/>
    <w:basedOn w:val="a0"/>
    <w:qFormat/>
    <w:rsid w:val="00BD33FD"/>
  </w:style>
  <w:style w:type="character" w:customStyle="1" w:styleId="nth-child12">
    <w:name w:val="nth-child(1)2"/>
    <w:basedOn w:val="a0"/>
    <w:qFormat/>
    <w:rsid w:val="00BD33FD"/>
    <w:rPr>
      <w:color w:val="666666"/>
    </w:rPr>
  </w:style>
  <w:style w:type="character" w:customStyle="1" w:styleId="nth-child13">
    <w:name w:val="nth-child(1)3"/>
    <w:basedOn w:val="a0"/>
    <w:qFormat/>
    <w:rsid w:val="00BD33FD"/>
  </w:style>
  <w:style w:type="character" w:customStyle="1" w:styleId="nth-child14">
    <w:name w:val="nth-child(1)4"/>
    <w:basedOn w:val="a0"/>
    <w:qFormat/>
    <w:rsid w:val="00BD33FD"/>
  </w:style>
  <w:style w:type="character" w:customStyle="1" w:styleId="nth-child3">
    <w:name w:val="nth-child(3)"/>
    <w:basedOn w:val="a0"/>
    <w:qFormat/>
    <w:rsid w:val="00BD33FD"/>
  </w:style>
  <w:style w:type="character" w:customStyle="1" w:styleId="nth-child21">
    <w:name w:val="nth-child(2)1"/>
    <w:basedOn w:val="a0"/>
    <w:qFormat/>
    <w:rsid w:val="00BD33FD"/>
  </w:style>
  <w:style w:type="character" w:customStyle="1" w:styleId="nth-child22">
    <w:name w:val="nth-child(2)2"/>
    <w:basedOn w:val="a0"/>
    <w:qFormat/>
    <w:rsid w:val="00BD33FD"/>
  </w:style>
  <w:style w:type="paragraph" w:customStyle="1" w:styleId="Heading41">
    <w:name w:val="Heading #4|1"/>
    <w:basedOn w:val="a"/>
    <w:qFormat/>
    <w:rsid w:val="00BD33FD"/>
    <w:pPr>
      <w:shd w:val="clear" w:color="auto" w:fill="FFFFFF"/>
      <w:spacing w:before="760" w:after="580" w:line="320" w:lineRule="exact"/>
      <w:outlineLvl w:val="3"/>
    </w:pPr>
    <w:rPr>
      <w:rFonts w:ascii="PMingLiU" w:eastAsia="PMingLiU" w:hAnsi="PMingLiU" w:cs="PMingLiU"/>
      <w:sz w:val="32"/>
      <w:szCs w:val="32"/>
    </w:rPr>
  </w:style>
  <w:style w:type="character" w:customStyle="1" w:styleId="Bodytext213pt1">
    <w:name w:val="Body text|2 + 13 pt1"/>
    <w:basedOn w:val="Bodytext2"/>
    <w:semiHidden/>
    <w:unhideWhenUsed/>
    <w:qFormat/>
    <w:rsid w:val="00BD33FD"/>
    <w:rPr>
      <w:rFonts w:ascii="PMingLiU" w:eastAsia="PMingLiU" w:hAnsi="PMingLiU" w:cs="PMingLiU"/>
      <w:color w:val="000000"/>
      <w:spacing w:val="4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Bodytext2115pt">
    <w:name w:val="Body text|2 + 11.5 pt"/>
    <w:basedOn w:val="Bodytext2"/>
    <w:semiHidden/>
    <w:unhideWhenUsed/>
    <w:qFormat/>
    <w:rsid w:val="00BD33FD"/>
    <w:rPr>
      <w:rFonts w:ascii="PMingLiU" w:eastAsia="PMingLiU" w:hAnsi="PMingLiU" w:cs="PMingLiU"/>
      <w:color w:val="000000"/>
      <w:spacing w:val="70"/>
      <w:w w:val="100"/>
      <w:position w:val="0"/>
      <w:sz w:val="23"/>
      <w:szCs w:val="23"/>
      <w:u w:val="none"/>
      <w:lang w:val="zh-CN" w:eastAsia="zh-CN" w:bidi="zh-CN"/>
    </w:rPr>
  </w:style>
  <w:style w:type="character" w:customStyle="1" w:styleId="Bodytext210pt">
    <w:name w:val="Body text|2 + 10 pt"/>
    <w:basedOn w:val="Bodytext2"/>
    <w:semiHidden/>
    <w:unhideWhenUsed/>
    <w:qFormat/>
    <w:rsid w:val="00BD33FD"/>
    <w:rPr>
      <w:rFonts w:ascii="PMingLiU" w:eastAsia="PMingLiU" w:hAnsi="PMingLiU" w:cs="P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TimesNewRoman">
    <w:name w:val="Body text|2 + Times New Roman"/>
    <w:basedOn w:val="Bodytext2"/>
    <w:semiHidden/>
    <w:unhideWhenUsed/>
    <w:qFormat/>
    <w:rsid w:val="00BD33FD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Headerorfooter14pt">
    <w:name w:val="Header or footer|1 + 4 pt"/>
    <w:basedOn w:val="Headerorfooter1"/>
    <w:semiHidden/>
    <w:unhideWhenUsed/>
    <w:qFormat/>
    <w:rsid w:val="00BD33FD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paragraph" w:styleId="a9">
    <w:name w:val="List Paragraph"/>
    <w:basedOn w:val="a"/>
    <w:uiPriority w:val="99"/>
    <w:unhideWhenUsed/>
    <w:qFormat/>
    <w:rsid w:val="00BD33FD"/>
    <w:pPr>
      <w:ind w:firstLineChars="200" w:firstLine="420"/>
    </w:pPr>
  </w:style>
  <w:style w:type="paragraph" w:styleId="aa">
    <w:name w:val="Date"/>
    <w:basedOn w:val="a"/>
    <w:next w:val="a"/>
    <w:link w:val="ab"/>
    <w:rsid w:val="000D4A9A"/>
    <w:pPr>
      <w:ind w:leftChars="2500" w:left="100"/>
    </w:pPr>
  </w:style>
  <w:style w:type="character" w:customStyle="1" w:styleId="ab">
    <w:name w:val="日期 字符"/>
    <w:basedOn w:val="a0"/>
    <w:link w:val="aa"/>
    <w:rsid w:val="000D4A9A"/>
    <w:rPr>
      <w:rFonts w:eastAsia="Times New Roman"/>
      <w:color w:val="000000"/>
      <w:sz w:val="24"/>
      <w:szCs w:val="24"/>
      <w:lang w:val="zh-CN" w:bidi="zh-CN"/>
    </w:rPr>
  </w:style>
  <w:style w:type="paragraph" w:styleId="ac">
    <w:name w:val="header"/>
    <w:basedOn w:val="a"/>
    <w:link w:val="ad"/>
    <w:rsid w:val="00CD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CD64AC"/>
    <w:rPr>
      <w:rFonts w:eastAsia="Times New Roman"/>
      <w:color w:val="000000"/>
      <w:sz w:val="18"/>
      <w:szCs w:val="18"/>
      <w:lang w:val="zh-CN" w:bidi="zh-CN"/>
    </w:rPr>
  </w:style>
  <w:style w:type="paragraph" w:styleId="ae">
    <w:name w:val="footer"/>
    <w:basedOn w:val="a"/>
    <w:link w:val="af"/>
    <w:rsid w:val="00CD64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CD64AC"/>
    <w:rPr>
      <w:rFonts w:eastAsia="Times New Roman"/>
      <w:color w:val="00000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Administrator.PC-201810261245</dc:creator>
  <cp:lastModifiedBy>网络 宏点</cp:lastModifiedBy>
  <cp:revision>2</cp:revision>
  <cp:lastPrinted>2019-04-17T01:59:00Z</cp:lastPrinted>
  <dcterms:created xsi:type="dcterms:W3CDTF">2019-04-18T10:33:00Z</dcterms:created>
  <dcterms:modified xsi:type="dcterms:W3CDTF">2019-04-18T10:33:00Z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